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A8166" w14:textId="5879FDC6" w:rsidR="009E1FBC" w:rsidRPr="00C31E44" w:rsidRDefault="00C31E44" w:rsidP="00C31E44">
      <w:pPr>
        <w:spacing w:after="0"/>
        <w:rPr>
          <w:b/>
          <w:sz w:val="24"/>
          <w:szCs w:val="24"/>
          <w:lang w:val="hu-HU"/>
        </w:rPr>
      </w:pPr>
      <w:proofErr w:type="spellStart"/>
      <w:r w:rsidRPr="00C31E44">
        <w:rPr>
          <w:b/>
          <w:sz w:val="24"/>
          <w:szCs w:val="24"/>
          <w:lang w:val="hu-HU"/>
        </w:rPr>
        <w:t>Nagygéres</w:t>
      </w:r>
      <w:proofErr w:type="spellEnd"/>
      <w:r w:rsidRPr="00C31E44">
        <w:rPr>
          <w:b/>
          <w:sz w:val="24"/>
          <w:szCs w:val="24"/>
          <w:lang w:val="hu-HU"/>
        </w:rPr>
        <w:t xml:space="preserve"> községben az alábbi szolgáltatásokért kerül sor díjak beszedésére:</w:t>
      </w:r>
    </w:p>
    <w:p w14:paraId="30BDFF00" w14:textId="77777777" w:rsidR="00C31E44" w:rsidRPr="00C31E44" w:rsidRDefault="00C31E44" w:rsidP="00C31E44">
      <w:pPr>
        <w:spacing w:after="0"/>
        <w:rPr>
          <w:lang w:val="hu-HU"/>
        </w:rPr>
      </w:pPr>
      <w:r w:rsidRPr="00C31E44">
        <w:rPr>
          <w:lang w:val="hu-HU"/>
        </w:rPr>
        <w:t xml:space="preserve">a) </w:t>
      </w:r>
      <w:r w:rsidRPr="00C31E44">
        <w:rPr>
          <w:b/>
          <w:bCs/>
          <w:lang w:val="hu-HU"/>
        </w:rPr>
        <w:t>Kultúrház bérleti díja:</w:t>
      </w:r>
    </w:p>
    <w:p w14:paraId="03EC8084" w14:textId="77777777" w:rsidR="00C31E44" w:rsidRPr="00C31E44" w:rsidRDefault="00C31E44" w:rsidP="00C31E44">
      <w:pPr>
        <w:numPr>
          <w:ilvl w:val="0"/>
          <w:numId w:val="1"/>
        </w:numPr>
        <w:spacing w:after="0"/>
        <w:rPr>
          <w:lang w:val="hu-HU"/>
        </w:rPr>
      </w:pPr>
      <w:r w:rsidRPr="00C31E44">
        <w:rPr>
          <w:lang w:val="hu-HU"/>
        </w:rPr>
        <w:t>Nyári időszakban: 5,00 EUR/óra</w:t>
      </w:r>
    </w:p>
    <w:p w14:paraId="230AEF71" w14:textId="77777777" w:rsidR="00C31E44" w:rsidRPr="00C31E44" w:rsidRDefault="00C31E44" w:rsidP="00C31E44">
      <w:pPr>
        <w:numPr>
          <w:ilvl w:val="0"/>
          <w:numId w:val="1"/>
        </w:numPr>
        <w:spacing w:after="0"/>
        <w:rPr>
          <w:lang w:val="hu-HU"/>
        </w:rPr>
      </w:pPr>
      <w:r w:rsidRPr="00C31E44">
        <w:rPr>
          <w:lang w:val="hu-HU"/>
        </w:rPr>
        <w:t>Téli időszakban: 10,00 EUR/óra</w:t>
      </w:r>
    </w:p>
    <w:p w14:paraId="75909152" w14:textId="77777777" w:rsidR="00C31E44" w:rsidRPr="00C31E44" w:rsidRDefault="00C31E44" w:rsidP="00C31E44">
      <w:pPr>
        <w:spacing w:after="0"/>
        <w:rPr>
          <w:lang w:val="hu-HU"/>
        </w:rPr>
      </w:pPr>
      <w:r w:rsidRPr="00C31E44">
        <w:rPr>
          <w:lang w:val="hu-HU"/>
        </w:rPr>
        <w:t xml:space="preserve">b) </w:t>
      </w:r>
      <w:r w:rsidRPr="00C31E44">
        <w:rPr>
          <w:b/>
          <w:bCs/>
          <w:lang w:val="hu-HU"/>
        </w:rPr>
        <w:t>Közösségi ház bérleti díja:</w:t>
      </w:r>
    </w:p>
    <w:p w14:paraId="4623FDBC" w14:textId="77777777" w:rsidR="00C31E44" w:rsidRPr="00C31E44" w:rsidRDefault="00C31E44" w:rsidP="00C31E44">
      <w:pPr>
        <w:numPr>
          <w:ilvl w:val="0"/>
          <w:numId w:val="2"/>
        </w:numPr>
        <w:spacing w:after="0"/>
        <w:rPr>
          <w:lang w:val="hu-HU"/>
        </w:rPr>
      </w:pPr>
      <w:r w:rsidRPr="00C31E44">
        <w:rPr>
          <w:lang w:val="hu-HU"/>
        </w:rPr>
        <w:t>Nyári időszakban nagygéresi lakosoknak: 5,00 EUR/óra</w:t>
      </w:r>
    </w:p>
    <w:p w14:paraId="6DC9F461" w14:textId="77777777" w:rsidR="00C31E44" w:rsidRPr="00C31E44" w:rsidRDefault="00C31E44" w:rsidP="00C31E44">
      <w:pPr>
        <w:numPr>
          <w:ilvl w:val="0"/>
          <w:numId w:val="2"/>
        </w:numPr>
        <w:spacing w:after="0"/>
        <w:rPr>
          <w:lang w:val="hu-HU"/>
        </w:rPr>
      </w:pPr>
      <w:r w:rsidRPr="00C31E44">
        <w:rPr>
          <w:lang w:val="hu-HU"/>
        </w:rPr>
        <w:t>Téli időszakban nagygéresi lakosoknak: 10,00 EUR/óra</w:t>
      </w:r>
    </w:p>
    <w:p w14:paraId="77B11A55" w14:textId="77777777" w:rsidR="00C31E44" w:rsidRPr="00C31E44" w:rsidRDefault="00C31E44" w:rsidP="00C31E44">
      <w:pPr>
        <w:numPr>
          <w:ilvl w:val="0"/>
          <w:numId w:val="2"/>
        </w:numPr>
        <w:spacing w:after="0"/>
        <w:rPr>
          <w:lang w:val="hu-HU"/>
        </w:rPr>
      </w:pPr>
      <w:r w:rsidRPr="00C31E44">
        <w:rPr>
          <w:lang w:val="hu-HU"/>
        </w:rPr>
        <w:t>Nyári időszakban nem nagygéresi lakosoknak: 10,00 EUR/óra</w:t>
      </w:r>
    </w:p>
    <w:p w14:paraId="604C1AB3" w14:textId="77777777" w:rsidR="00C31E44" w:rsidRPr="00C31E44" w:rsidRDefault="00C31E44" w:rsidP="00C31E44">
      <w:pPr>
        <w:numPr>
          <w:ilvl w:val="0"/>
          <w:numId w:val="2"/>
        </w:numPr>
        <w:spacing w:after="0"/>
        <w:rPr>
          <w:lang w:val="hu-HU"/>
        </w:rPr>
      </w:pPr>
      <w:r w:rsidRPr="00C31E44">
        <w:rPr>
          <w:lang w:val="hu-HU"/>
        </w:rPr>
        <w:t>Téli időszakban nem nagygéresi lakosoknak: 20,00 EUR/óra</w:t>
      </w:r>
    </w:p>
    <w:p w14:paraId="62A92D8D" w14:textId="77777777" w:rsidR="00C31E44" w:rsidRPr="00C31E44" w:rsidRDefault="00C31E44" w:rsidP="00C31E44">
      <w:pPr>
        <w:numPr>
          <w:ilvl w:val="0"/>
          <w:numId w:val="2"/>
        </w:numPr>
        <w:spacing w:after="0"/>
        <w:rPr>
          <w:lang w:val="hu-HU"/>
        </w:rPr>
      </w:pPr>
      <w:r w:rsidRPr="00C31E44">
        <w:rPr>
          <w:lang w:val="hu-HU"/>
        </w:rPr>
        <w:t>A bérlethez visszatérítendő 100,00 EUR kauciót is fizetni kell.</w:t>
      </w:r>
    </w:p>
    <w:p w14:paraId="0F4562FA" w14:textId="77777777" w:rsidR="00C31E44" w:rsidRPr="00C31E44" w:rsidRDefault="00C31E44" w:rsidP="00C31E44">
      <w:pPr>
        <w:spacing w:after="0"/>
        <w:rPr>
          <w:lang w:val="hu-HU"/>
        </w:rPr>
      </w:pPr>
      <w:r w:rsidRPr="00C31E44">
        <w:rPr>
          <w:lang w:val="hu-HU"/>
        </w:rPr>
        <w:t xml:space="preserve">c) </w:t>
      </w:r>
      <w:r w:rsidRPr="00C31E44">
        <w:rPr>
          <w:b/>
          <w:bCs/>
          <w:lang w:val="hu-HU"/>
        </w:rPr>
        <w:t>EXPO-ház bérleti díja:</w:t>
      </w:r>
    </w:p>
    <w:p w14:paraId="73F2C1BF" w14:textId="77777777" w:rsidR="00C31E44" w:rsidRPr="00C31E44" w:rsidRDefault="00C31E44" w:rsidP="00C31E44">
      <w:pPr>
        <w:numPr>
          <w:ilvl w:val="0"/>
          <w:numId w:val="3"/>
        </w:numPr>
        <w:spacing w:after="0"/>
        <w:rPr>
          <w:lang w:val="hu-HU"/>
        </w:rPr>
      </w:pPr>
      <w:r w:rsidRPr="00C31E44">
        <w:rPr>
          <w:lang w:val="hu-HU"/>
        </w:rPr>
        <w:t>300,00 EUR/alkalom</w:t>
      </w:r>
    </w:p>
    <w:p w14:paraId="42FFADAE" w14:textId="77777777" w:rsidR="00C31E44" w:rsidRPr="00C31E44" w:rsidRDefault="00C31E44" w:rsidP="00C31E44">
      <w:pPr>
        <w:numPr>
          <w:ilvl w:val="0"/>
          <w:numId w:val="3"/>
        </w:numPr>
        <w:spacing w:after="0"/>
        <w:rPr>
          <w:lang w:val="hu-HU"/>
        </w:rPr>
      </w:pPr>
      <w:r w:rsidRPr="00C31E44">
        <w:rPr>
          <w:lang w:val="hu-HU"/>
        </w:rPr>
        <w:t>Visszatérítendő kaució: 300,00 EUR</w:t>
      </w:r>
    </w:p>
    <w:p w14:paraId="65B6B843" w14:textId="77777777" w:rsidR="00C31E44" w:rsidRPr="00C31E44" w:rsidRDefault="00C31E44" w:rsidP="00C31E44">
      <w:pPr>
        <w:spacing w:after="0"/>
        <w:rPr>
          <w:lang w:val="hu-HU"/>
        </w:rPr>
      </w:pPr>
      <w:r w:rsidRPr="00C31E44">
        <w:rPr>
          <w:lang w:val="hu-HU"/>
        </w:rPr>
        <w:t xml:space="preserve">d) </w:t>
      </w:r>
      <w:r w:rsidRPr="00C31E44">
        <w:rPr>
          <w:b/>
          <w:bCs/>
          <w:lang w:val="hu-HU"/>
        </w:rPr>
        <w:t xml:space="preserve">Hirdetés a községi </w:t>
      </w:r>
      <w:r w:rsidRPr="00C31E44">
        <w:rPr>
          <w:lang w:val="hu-HU"/>
        </w:rPr>
        <w:t>hangosbemondóban</w:t>
      </w:r>
      <w:r w:rsidRPr="00C31E44">
        <w:rPr>
          <w:b/>
          <w:bCs/>
          <w:lang w:val="hu-HU"/>
        </w:rPr>
        <w:t>:</w:t>
      </w:r>
    </w:p>
    <w:p w14:paraId="2DC7CA31" w14:textId="77777777" w:rsidR="00C31E44" w:rsidRPr="00C31E44" w:rsidRDefault="00C31E44" w:rsidP="00C31E44">
      <w:pPr>
        <w:numPr>
          <w:ilvl w:val="0"/>
          <w:numId w:val="4"/>
        </w:numPr>
        <w:spacing w:after="0"/>
        <w:rPr>
          <w:lang w:val="hu-HU"/>
        </w:rPr>
      </w:pPr>
      <w:r w:rsidRPr="00C31E44">
        <w:rPr>
          <w:lang w:val="hu-HU"/>
        </w:rPr>
        <w:t>Egy hirdetés ára: 5,00 EUR</w:t>
      </w:r>
    </w:p>
    <w:p w14:paraId="64A48A32" w14:textId="77777777" w:rsidR="00C31E44" w:rsidRPr="00C31E44" w:rsidRDefault="00C31E44" w:rsidP="00C31E44">
      <w:pPr>
        <w:numPr>
          <w:ilvl w:val="0"/>
          <w:numId w:val="4"/>
        </w:numPr>
        <w:spacing w:after="0"/>
        <w:rPr>
          <w:lang w:val="hu-HU"/>
        </w:rPr>
      </w:pPr>
      <w:r w:rsidRPr="00C31E44">
        <w:rPr>
          <w:lang w:val="hu-HU"/>
        </w:rPr>
        <w:t>Gyászhirdetések ingyenesek.</w:t>
      </w:r>
    </w:p>
    <w:p w14:paraId="17569C8C" w14:textId="77777777" w:rsidR="00C31E44" w:rsidRPr="00C31E44" w:rsidRDefault="00C31E44" w:rsidP="00C31E44">
      <w:pPr>
        <w:spacing w:after="0"/>
        <w:rPr>
          <w:lang w:val="hu-HU"/>
        </w:rPr>
      </w:pPr>
      <w:r w:rsidRPr="00C31E44">
        <w:rPr>
          <w:lang w:val="hu-HU"/>
        </w:rPr>
        <w:t xml:space="preserve">e) </w:t>
      </w:r>
      <w:r w:rsidRPr="00C31E44">
        <w:rPr>
          <w:b/>
          <w:bCs/>
          <w:lang w:val="hu-HU"/>
        </w:rPr>
        <w:t>Másolási díjak:</w:t>
      </w:r>
    </w:p>
    <w:p w14:paraId="70C06E6A" w14:textId="77777777" w:rsidR="00C31E44" w:rsidRPr="00C31E44" w:rsidRDefault="00C31E44" w:rsidP="00C31E44">
      <w:pPr>
        <w:numPr>
          <w:ilvl w:val="0"/>
          <w:numId w:val="5"/>
        </w:numPr>
        <w:spacing w:after="0"/>
        <w:rPr>
          <w:lang w:val="hu-HU"/>
        </w:rPr>
      </w:pPr>
      <w:r w:rsidRPr="00C31E44">
        <w:rPr>
          <w:lang w:val="hu-HU"/>
        </w:rPr>
        <w:t>A4 formátumú lap, egyoldalas: 0,10 EUR</w:t>
      </w:r>
    </w:p>
    <w:p w14:paraId="2158C442" w14:textId="77777777" w:rsidR="00C31E44" w:rsidRPr="00C31E44" w:rsidRDefault="00C31E44" w:rsidP="00C31E44">
      <w:pPr>
        <w:numPr>
          <w:ilvl w:val="0"/>
          <w:numId w:val="5"/>
        </w:numPr>
        <w:spacing w:after="0"/>
        <w:rPr>
          <w:lang w:val="hu-HU"/>
        </w:rPr>
      </w:pPr>
      <w:r w:rsidRPr="00C31E44">
        <w:rPr>
          <w:lang w:val="hu-HU"/>
        </w:rPr>
        <w:t>A4 formátumú lap, kétoldalas: 0,20 EUR</w:t>
      </w:r>
    </w:p>
    <w:p w14:paraId="656DD33E" w14:textId="77777777" w:rsidR="00C31E44" w:rsidRPr="00C31E44" w:rsidRDefault="00C31E44" w:rsidP="00C31E44">
      <w:pPr>
        <w:spacing w:after="0"/>
        <w:rPr>
          <w:b/>
          <w:bCs/>
          <w:lang w:val="hu-HU"/>
        </w:rPr>
      </w:pPr>
      <w:r w:rsidRPr="00C31E44">
        <w:rPr>
          <w:b/>
          <w:bCs/>
          <w:lang w:val="hu-HU"/>
        </w:rPr>
        <w:t>2) A díjakat a másolás után azonnal beszedi az önkormányzati hivatal.</w:t>
      </w:r>
    </w:p>
    <w:p w14:paraId="414DE55D" w14:textId="77777777" w:rsidR="00C31E44" w:rsidRPr="00C31E44" w:rsidRDefault="00C31E44" w:rsidP="00C31E44">
      <w:pPr>
        <w:spacing w:after="0"/>
        <w:rPr>
          <w:lang w:val="hu-HU"/>
        </w:rPr>
      </w:pPr>
      <w:r w:rsidRPr="00C31E44">
        <w:rPr>
          <w:lang w:val="hu-HU"/>
        </w:rPr>
        <w:t xml:space="preserve">f) </w:t>
      </w:r>
      <w:r w:rsidRPr="00C31E44">
        <w:rPr>
          <w:b/>
          <w:bCs/>
          <w:lang w:val="hu-HU"/>
        </w:rPr>
        <w:t>Gépek és szerszámok bérleti díjai:</w:t>
      </w:r>
    </w:p>
    <w:p w14:paraId="6464F394" w14:textId="77777777" w:rsidR="00C31E44" w:rsidRPr="00C31E44" w:rsidRDefault="00C31E44" w:rsidP="00C31E44">
      <w:pPr>
        <w:numPr>
          <w:ilvl w:val="0"/>
          <w:numId w:val="6"/>
        </w:numPr>
        <w:spacing w:after="0"/>
        <w:rPr>
          <w:lang w:val="hu-HU"/>
        </w:rPr>
      </w:pPr>
      <w:r w:rsidRPr="00C31E44">
        <w:rPr>
          <w:lang w:val="hu-HU"/>
        </w:rPr>
        <w:t xml:space="preserve">Az önkormányzat az alábbi díjakon biztosítja eszközeinek bérbeadását: </w:t>
      </w:r>
    </w:p>
    <w:p w14:paraId="0FE169F5" w14:textId="77777777" w:rsidR="00C31E44" w:rsidRPr="00C31E44" w:rsidRDefault="00C31E44" w:rsidP="00C31E44">
      <w:pPr>
        <w:numPr>
          <w:ilvl w:val="1"/>
          <w:numId w:val="6"/>
        </w:numPr>
        <w:spacing w:after="0"/>
        <w:rPr>
          <w:lang w:val="hu-HU"/>
        </w:rPr>
      </w:pPr>
      <w:r w:rsidRPr="00C31E44">
        <w:rPr>
          <w:lang w:val="hu-HU"/>
        </w:rPr>
        <w:t>Kitolható létra: 5,00 EUR/nap</w:t>
      </w:r>
    </w:p>
    <w:p w14:paraId="55AA92C7" w14:textId="77777777" w:rsidR="00C31E44" w:rsidRPr="00C31E44" w:rsidRDefault="00C31E44" w:rsidP="00C31E44">
      <w:pPr>
        <w:numPr>
          <w:ilvl w:val="1"/>
          <w:numId w:val="6"/>
        </w:numPr>
        <w:spacing w:after="0"/>
        <w:rPr>
          <w:lang w:val="hu-HU"/>
        </w:rPr>
      </w:pPr>
      <w:r w:rsidRPr="00C31E44">
        <w:rPr>
          <w:lang w:val="hu-HU"/>
        </w:rPr>
        <w:t>Betonkeverő (230 V): 5,00 EUR/nap</w:t>
      </w:r>
    </w:p>
    <w:p w14:paraId="0BCDADAB" w14:textId="77777777" w:rsidR="00C31E44" w:rsidRPr="00C31E44" w:rsidRDefault="00C31E44" w:rsidP="00C31E44">
      <w:pPr>
        <w:numPr>
          <w:ilvl w:val="1"/>
          <w:numId w:val="6"/>
        </w:numPr>
        <w:spacing w:after="0"/>
        <w:rPr>
          <w:lang w:val="hu-HU"/>
        </w:rPr>
      </w:pPr>
      <w:r w:rsidRPr="00C31E44">
        <w:rPr>
          <w:lang w:val="hu-HU"/>
        </w:rPr>
        <w:t>Betonkeverő (380 V): 15,00 EUR/nap</w:t>
      </w:r>
    </w:p>
    <w:p w14:paraId="6C8C36A3" w14:textId="77777777" w:rsidR="00C31E44" w:rsidRPr="00C31E44" w:rsidRDefault="00C31E44" w:rsidP="00C31E44">
      <w:pPr>
        <w:numPr>
          <w:ilvl w:val="1"/>
          <w:numId w:val="6"/>
        </w:numPr>
        <w:spacing w:after="0"/>
        <w:rPr>
          <w:lang w:val="hu-HU"/>
        </w:rPr>
      </w:pPr>
      <w:r w:rsidRPr="00C31E44">
        <w:rPr>
          <w:lang w:val="hu-HU"/>
        </w:rPr>
        <w:t>Tömörítő gép: 20,00 EUR/nap</w:t>
      </w:r>
      <w:r w:rsidRPr="00C31E44">
        <w:rPr>
          <w:lang w:val="hu-HU"/>
        </w:rPr>
        <w:br/>
      </w:r>
      <w:r w:rsidRPr="00C31E44">
        <w:rPr>
          <w:i/>
          <w:iCs/>
          <w:lang w:val="hu-HU"/>
        </w:rPr>
        <w:t>(az üzemanyagköltség külön kerül felszámításra)</w:t>
      </w:r>
    </w:p>
    <w:p w14:paraId="5A18E9EC" w14:textId="77777777" w:rsidR="00C31E44" w:rsidRPr="00C31E44" w:rsidRDefault="00C31E44" w:rsidP="00C31E44">
      <w:pPr>
        <w:numPr>
          <w:ilvl w:val="1"/>
          <w:numId w:val="6"/>
        </w:numPr>
        <w:spacing w:after="0"/>
        <w:rPr>
          <w:lang w:val="hu-HU"/>
        </w:rPr>
      </w:pPr>
      <w:r w:rsidRPr="00C31E44">
        <w:rPr>
          <w:lang w:val="hu-HU"/>
        </w:rPr>
        <w:t>Motoros földfúró: 20,00 EUR/nap</w:t>
      </w:r>
      <w:r w:rsidRPr="00C31E44">
        <w:rPr>
          <w:lang w:val="hu-HU"/>
        </w:rPr>
        <w:br/>
      </w:r>
      <w:r w:rsidRPr="00C31E44">
        <w:rPr>
          <w:i/>
          <w:iCs/>
          <w:lang w:val="hu-HU"/>
        </w:rPr>
        <w:t>(az üzemanyagköltség külön kerül felszámításra)</w:t>
      </w:r>
    </w:p>
    <w:p w14:paraId="08D2F35B" w14:textId="77777777" w:rsidR="00C31E44" w:rsidRPr="00C31E44" w:rsidRDefault="00C31E44" w:rsidP="00C31E44">
      <w:pPr>
        <w:spacing w:after="0"/>
        <w:rPr>
          <w:lang w:val="hu-HU"/>
        </w:rPr>
      </w:pPr>
      <w:r w:rsidRPr="00C31E44">
        <w:rPr>
          <w:lang w:val="hu-HU"/>
        </w:rPr>
        <w:t xml:space="preserve">g) </w:t>
      </w:r>
      <w:r w:rsidRPr="00C31E44">
        <w:rPr>
          <w:b/>
          <w:bCs/>
          <w:lang w:val="hu-HU"/>
        </w:rPr>
        <w:t>Szolgáltatások díjai:</w:t>
      </w:r>
    </w:p>
    <w:p w14:paraId="1FCE9DC3" w14:textId="77777777" w:rsidR="00C31E44" w:rsidRPr="00C31E44" w:rsidRDefault="00C31E44" w:rsidP="00C31E44">
      <w:pPr>
        <w:numPr>
          <w:ilvl w:val="0"/>
          <w:numId w:val="7"/>
        </w:numPr>
        <w:spacing w:after="0"/>
        <w:rPr>
          <w:lang w:val="hu-HU"/>
        </w:rPr>
      </w:pPr>
      <w:r w:rsidRPr="00C31E44">
        <w:rPr>
          <w:b/>
          <w:bCs/>
          <w:lang w:val="hu-HU"/>
        </w:rPr>
        <w:t>Községi traktor használata:</w:t>
      </w:r>
    </w:p>
    <w:p w14:paraId="5487020D" w14:textId="77777777" w:rsidR="00C31E44" w:rsidRPr="00C31E44" w:rsidRDefault="00C31E44" w:rsidP="00C31E44">
      <w:pPr>
        <w:numPr>
          <w:ilvl w:val="1"/>
          <w:numId w:val="7"/>
        </w:numPr>
        <w:spacing w:after="0"/>
        <w:rPr>
          <w:lang w:val="hu-HU"/>
        </w:rPr>
      </w:pPr>
      <w:r w:rsidRPr="00C31E44">
        <w:rPr>
          <w:lang w:val="hu-HU"/>
        </w:rPr>
        <w:t xml:space="preserve">A község traktort biztosíthat az alábbi célokra: </w:t>
      </w:r>
    </w:p>
    <w:p w14:paraId="5A66A01C" w14:textId="77777777" w:rsidR="00C31E44" w:rsidRPr="00C31E44" w:rsidRDefault="00C31E44" w:rsidP="00C31E44">
      <w:pPr>
        <w:numPr>
          <w:ilvl w:val="2"/>
          <w:numId w:val="7"/>
        </w:numPr>
        <w:spacing w:after="0"/>
        <w:rPr>
          <w:lang w:val="hu-HU"/>
        </w:rPr>
      </w:pPr>
      <w:r w:rsidRPr="00C31E44">
        <w:rPr>
          <w:lang w:val="hu-HU"/>
        </w:rPr>
        <w:t>Gallyak elszállítása faágak metszése után, a biológiailag lebomló hulladék gyűjtésére kijelölt időszakon kívül. A szolgáltatás magában foglalja a pótkocsi biztosítását a rakodás és szállítás idejére.</w:t>
      </w:r>
    </w:p>
    <w:p w14:paraId="2E1947E3" w14:textId="77777777" w:rsidR="00C31E44" w:rsidRPr="00C31E44" w:rsidRDefault="00C31E44" w:rsidP="00C31E44">
      <w:pPr>
        <w:numPr>
          <w:ilvl w:val="2"/>
          <w:numId w:val="7"/>
        </w:numPr>
        <w:spacing w:after="0"/>
        <w:rPr>
          <w:lang w:val="hu-HU"/>
        </w:rPr>
      </w:pPr>
      <w:r w:rsidRPr="00C31E44">
        <w:rPr>
          <w:lang w:val="hu-HU"/>
        </w:rPr>
        <w:t>Anyagok szállítása, rakodása és kirakodása, amelyek alkalmasak traktorpótkocsival való szállításra. Az egyszerre elszállítandó anyagok méretét és súlyát a község illetékese állapítja meg.</w:t>
      </w:r>
    </w:p>
    <w:p w14:paraId="1AE790A8" w14:textId="77777777" w:rsidR="00C31E44" w:rsidRPr="00C31E44" w:rsidRDefault="00C31E44" w:rsidP="00C31E44">
      <w:pPr>
        <w:numPr>
          <w:ilvl w:val="2"/>
          <w:numId w:val="7"/>
        </w:numPr>
        <w:spacing w:after="0"/>
        <w:rPr>
          <w:lang w:val="hu-HU"/>
        </w:rPr>
      </w:pPr>
      <w:r w:rsidRPr="00C31E44">
        <w:rPr>
          <w:b/>
          <w:bCs/>
          <w:lang w:val="hu-HU"/>
        </w:rPr>
        <w:t>Díj:</w:t>
      </w:r>
      <w:r w:rsidRPr="00C31E44">
        <w:rPr>
          <w:lang w:val="hu-HU"/>
        </w:rPr>
        <w:t xml:space="preserve"> </w:t>
      </w:r>
    </w:p>
    <w:p w14:paraId="40A5318E" w14:textId="77777777" w:rsidR="00C31E44" w:rsidRPr="00C31E44" w:rsidRDefault="00C31E44" w:rsidP="00C31E44">
      <w:pPr>
        <w:numPr>
          <w:ilvl w:val="3"/>
          <w:numId w:val="7"/>
        </w:numPr>
        <w:spacing w:after="0"/>
        <w:rPr>
          <w:lang w:val="hu-HU"/>
        </w:rPr>
      </w:pPr>
      <w:r w:rsidRPr="00C31E44">
        <w:rPr>
          <w:lang w:val="hu-HU"/>
        </w:rPr>
        <w:t>Traktor, homlokrakodó és pótkocsi használata: 20,00 EUR</w:t>
      </w:r>
      <w:r w:rsidRPr="00C31E44">
        <w:rPr>
          <w:lang w:val="hu-HU"/>
        </w:rPr>
        <w:br/>
      </w:r>
      <w:r w:rsidRPr="00C31E44">
        <w:rPr>
          <w:i/>
          <w:iCs/>
          <w:lang w:val="hu-HU"/>
        </w:rPr>
        <w:t>(az üzemanyagköltség külön kerül felszámításra)</w:t>
      </w:r>
    </w:p>
    <w:p w14:paraId="1C6AFB17" w14:textId="77777777" w:rsidR="00C31E44" w:rsidRPr="00C31E44" w:rsidRDefault="00C31E44" w:rsidP="00C31E44">
      <w:pPr>
        <w:numPr>
          <w:ilvl w:val="3"/>
          <w:numId w:val="7"/>
        </w:numPr>
        <w:spacing w:after="0"/>
        <w:rPr>
          <w:lang w:val="hu-HU"/>
        </w:rPr>
      </w:pPr>
      <w:r w:rsidRPr="00C31E44">
        <w:rPr>
          <w:lang w:val="hu-HU"/>
        </w:rPr>
        <w:t>Kertterületek kaszálása a traktorhoz csatlakoztatott kaszálógéppel: 20,00 EUR</w:t>
      </w:r>
      <w:r w:rsidRPr="00C31E44">
        <w:rPr>
          <w:lang w:val="hu-HU"/>
        </w:rPr>
        <w:br/>
      </w:r>
      <w:r w:rsidRPr="00C31E44">
        <w:rPr>
          <w:i/>
          <w:iCs/>
          <w:lang w:val="hu-HU"/>
        </w:rPr>
        <w:t>(az üzemanyagköltség külön kerül felszámításra)</w:t>
      </w:r>
    </w:p>
    <w:p w14:paraId="4F2F676A" w14:textId="77777777" w:rsidR="00C31E44" w:rsidRPr="00C31E44" w:rsidRDefault="00C31E44" w:rsidP="00C31E44">
      <w:pPr>
        <w:numPr>
          <w:ilvl w:val="3"/>
          <w:numId w:val="7"/>
        </w:numPr>
        <w:spacing w:after="0"/>
        <w:rPr>
          <w:lang w:val="hu-HU"/>
        </w:rPr>
      </w:pPr>
      <w:r w:rsidRPr="00C31E44">
        <w:rPr>
          <w:lang w:val="hu-HU"/>
        </w:rPr>
        <w:t>Ágak aprítása a traktorhoz csatlakoztatott aprítóval: 20,00 EUR</w:t>
      </w:r>
      <w:r w:rsidRPr="00C31E44">
        <w:rPr>
          <w:lang w:val="hu-HU"/>
        </w:rPr>
        <w:br/>
      </w:r>
      <w:r w:rsidRPr="00C31E44">
        <w:rPr>
          <w:i/>
          <w:iCs/>
          <w:lang w:val="hu-HU"/>
        </w:rPr>
        <w:t>(az üzemanyagköltség külön kerül felszámításra)</w:t>
      </w:r>
    </w:p>
    <w:p w14:paraId="689F20FA" w14:textId="77777777" w:rsidR="00C31E44" w:rsidRPr="00C31E44" w:rsidRDefault="00C31E44" w:rsidP="00C31E44">
      <w:pPr>
        <w:numPr>
          <w:ilvl w:val="2"/>
          <w:numId w:val="7"/>
        </w:numPr>
        <w:spacing w:after="0"/>
        <w:rPr>
          <w:lang w:val="hu-HU"/>
        </w:rPr>
      </w:pPr>
      <w:r w:rsidRPr="00C31E44">
        <w:rPr>
          <w:lang w:val="hu-HU"/>
        </w:rPr>
        <w:t>A teljes díjat a község munkatársa állapítja meg a munka elvégzéséhez szükséges idő alapján.</w:t>
      </w:r>
    </w:p>
    <w:p w14:paraId="3BC0FDFF" w14:textId="77777777" w:rsidR="00C31E44" w:rsidRPr="00C31E44" w:rsidRDefault="00C31E44" w:rsidP="00C31E44">
      <w:pPr>
        <w:numPr>
          <w:ilvl w:val="0"/>
          <w:numId w:val="7"/>
        </w:numPr>
        <w:spacing w:after="0"/>
        <w:rPr>
          <w:lang w:val="hu-HU"/>
        </w:rPr>
      </w:pPr>
      <w:r w:rsidRPr="00C31E44">
        <w:rPr>
          <w:b/>
          <w:bCs/>
          <w:lang w:val="hu-HU"/>
        </w:rPr>
        <w:t>Fűkaszálási szolgáltatások (szegélyvágóval):</w:t>
      </w:r>
    </w:p>
    <w:p w14:paraId="75DCFE0B" w14:textId="77777777" w:rsidR="00C31E44" w:rsidRPr="00C31E44" w:rsidRDefault="00C31E44" w:rsidP="00C31E44">
      <w:pPr>
        <w:numPr>
          <w:ilvl w:val="1"/>
          <w:numId w:val="7"/>
        </w:numPr>
        <w:spacing w:after="0"/>
        <w:rPr>
          <w:lang w:val="hu-HU"/>
        </w:rPr>
      </w:pPr>
      <w:r w:rsidRPr="00C31E44">
        <w:rPr>
          <w:lang w:val="hu-HU"/>
        </w:rPr>
        <w:t>A község biztosíthat kaszálást idősek vagy kérés alapján más lakosok számára.</w:t>
      </w:r>
    </w:p>
    <w:p w14:paraId="3A0AE71B" w14:textId="77777777" w:rsidR="00C31E44" w:rsidRPr="00C31E44" w:rsidRDefault="00C31E44" w:rsidP="00C31E44">
      <w:pPr>
        <w:numPr>
          <w:ilvl w:val="1"/>
          <w:numId w:val="7"/>
        </w:numPr>
        <w:spacing w:after="0"/>
        <w:rPr>
          <w:lang w:val="hu-HU"/>
        </w:rPr>
      </w:pPr>
      <w:r w:rsidRPr="00C31E44">
        <w:rPr>
          <w:b/>
          <w:bCs/>
          <w:lang w:val="hu-HU"/>
        </w:rPr>
        <w:t>A díj mértéke:</w:t>
      </w:r>
      <w:r w:rsidRPr="00C31E44">
        <w:rPr>
          <w:lang w:val="hu-HU"/>
        </w:rPr>
        <w:t xml:space="preserve"> </w:t>
      </w:r>
    </w:p>
    <w:p w14:paraId="4F50BB11" w14:textId="77777777" w:rsidR="00C31E44" w:rsidRPr="00C31E44" w:rsidRDefault="00C31E44" w:rsidP="00C31E44">
      <w:pPr>
        <w:numPr>
          <w:ilvl w:val="2"/>
          <w:numId w:val="7"/>
        </w:numPr>
        <w:spacing w:after="0"/>
        <w:rPr>
          <w:lang w:val="hu-HU"/>
        </w:rPr>
      </w:pPr>
      <w:r w:rsidRPr="00C31E44">
        <w:rPr>
          <w:lang w:val="hu-HU"/>
        </w:rPr>
        <w:t>A kaszált terület nagyságától függően.</w:t>
      </w:r>
    </w:p>
    <w:p w14:paraId="07686339" w14:textId="797CE732" w:rsidR="009E1FBC" w:rsidRPr="00C31E44" w:rsidRDefault="00C31E44" w:rsidP="00C31E44">
      <w:pPr>
        <w:numPr>
          <w:ilvl w:val="2"/>
          <w:numId w:val="7"/>
        </w:numPr>
        <w:spacing w:after="0"/>
        <w:jc w:val="center"/>
        <w:rPr>
          <w:sz w:val="56"/>
          <w:szCs w:val="56"/>
          <w:lang w:val="hu-HU"/>
        </w:rPr>
      </w:pPr>
      <w:r w:rsidRPr="00C31E44">
        <w:rPr>
          <w:lang w:val="hu-HU"/>
        </w:rPr>
        <w:t>Az üzemanyagköltség figyelembevételével.</w:t>
      </w:r>
      <w:bookmarkStart w:id="0" w:name="_GoBack"/>
      <w:bookmarkEnd w:id="0"/>
    </w:p>
    <w:sectPr w:rsidR="009E1FBC" w:rsidRPr="00C31E44" w:rsidSect="00C31E4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4E18"/>
    <w:multiLevelType w:val="multilevel"/>
    <w:tmpl w:val="5106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612B2"/>
    <w:multiLevelType w:val="multilevel"/>
    <w:tmpl w:val="B2AA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E6724"/>
    <w:multiLevelType w:val="multilevel"/>
    <w:tmpl w:val="4538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44DA5"/>
    <w:multiLevelType w:val="multilevel"/>
    <w:tmpl w:val="D5F2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CC14AE"/>
    <w:multiLevelType w:val="multilevel"/>
    <w:tmpl w:val="3A64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D6356"/>
    <w:multiLevelType w:val="multilevel"/>
    <w:tmpl w:val="3992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5229BC"/>
    <w:multiLevelType w:val="multilevel"/>
    <w:tmpl w:val="AD18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CB"/>
    <w:rsid w:val="00123DCB"/>
    <w:rsid w:val="00222EE9"/>
    <w:rsid w:val="005C1727"/>
    <w:rsid w:val="00680B79"/>
    <w:rsid w:val="009E1FBC"/>
    <w:rsid w:val="00A22281"/>
    <w:rsid w:val="00BF4177"/>
    <w:rsid w:val="00C31E44"/>
    <w:rsid w:val="00D469D3"/>
    <w:rsid w:val="00E6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396F"/>
  <w15:chartTrackingRefBased/>
  <w15:docId w15:val="{3DADF41A-4900-4466-A595-9FA244C2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Veľký Horeš</dc:creator>
  <cp:keywords/>
  <dc:description/>
  <cp:lastModifiedBy>TAVARSZKÁ Gizela</cp:lastModifiedBy>
  <cp:revision>2</cp:revision>
  <cp:lastPrinted>2024-01-23T09:18:00Z</cp:lastPrinted>
  <dcterms:created xsi:type="dcterms:W3CDTF">2024-11-27T14:28:00Z</dcterms:created>
  <dcterms:modified xsi:type="dcterms:W3CDTF">2024-11-27T14:28:00Z</dcterms:modified>
</cp:coreProperties>
</file>